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2045" w:rsidRPr="00FE2045" w:rsidRDefault="00FE2045" w:rsidP="00FE2045">
      <w:pPr>
        <w:jc w:val="center"/>
        <w:rPr>
          <w:rFonts w:ascii="方正小标宋简体" w:eastAsia="方正小标宋简体" w:hint="eastAsia"/>
          <w:sz w:val="36"/>
          <w:szCs w:val="36"/>
        </w:rPr>
      </w:pPr>
      <w:bookmarkStart w:id="0" w:name="_GoBack"/>
      <w:r w:rsidRPr="00FE2045">
        <w:rPr>
          <w:rFonts w:ascii="方正小标宋简体" w:eastAsia="方正小标宋简体" w:hint="eastAsia"/>
          <w:sz w:val="36"/>
          <w:szCs w:val="36"/>
        </w:rPr>
        <w:t>习近平给四川省革命伤残军人休养院全体同志回信强调 全党全社会要崇尚英雄学习英雄关爱英雄 汇聚实现中华民族伟大复兴的磅礴力量</w:t>
      </w:r>
    </w:p>
    <w:bookmarkEnd w:id="0"/>
    <w:p w:rsidR="00FE2045" w:rsidRPr="00FE2045" w:rsidRDefault="00FE2045" w:rsidP="00FE2045">
      <w:pPr>
        <w:jc w:val="center"/>
        <w:rPr>
          <w:rFonts w:ascii="仿宋" w:eastAsia="仿宋" w:hAnsi="仿宋"/>
          <w:sz w:val="28"/>
          <w:szCs w:val="28"/>
        </w:rPr>
      </w:pPr>
      <w:r w:rsidRPr="00FE2045">
        <w:rPr>
          <w:rFonts w:ascii="仿宋" w:eastAsia="仿宋" w:hAnsi="仿宋"/>
          <w:sz w:val="28"/>
          <w:szCs w:val="28"/>
        </w:rPr>
        <w:t>2020-10-21</w:t>
      </w:r>
    </w:p>
    <w:p w:rsidR="00FE2045" w:rsidRPr="00FE2045" w:rsidRDefault="00FE2045" w:rsidP="00FE2045">
      <w:pPr>
        <w:ind w:firstLineChars="200" w:firstLine="560"/>
        <w:rPr>
          <w:rFonts w:ascii="仿宋" w:eastAsia="仿宋" w:hAnsi="仿宋" w:hint="eastAsia"/>
          <w:sz w:val="28"/>
          <w:szCs w:val="28"/>
        </w:rPr>
      </w:pPr>
      <w:r w:rsidRPr="00FE2045">
        <w:rPr>
          <w:rFonts w:ascii="仿宋" w:eastAsia="仿宋" w:hAnsi="仿宋" w:hint="eastAsia"/>
          <w:sz w:val="28"/>
          <w:szCs w:val="28"/>
        </w:rPr>
        <w:t>新华社北京</w:t>
      </w:r>
      <w:r w:rsidRPr="00FE2045">
        <w:rPr>
          <w:rFonts w:ascii="仿宋" w:eastAsia="仿宋" w:hAnsi="仿宋"/>
          <w:sz w:val="28"/>
          <w:szCs w:val="28"/>
        </w:rPr>
        <w:t>10月21日电 在中国人民志愿军抗美援朝出国作战70周年之际，中共中央总书记、国家主席、中央军委主席习近平近日给四川省革命伤残军人休养院全体同志回信，向他们致以诚挚的问候。</w:t>
      </w:r>
    </w:p>
    <w:p w:rsidR="00FE2045" w:rsidRPr="00FE2045" w:rsidRDefault="00FE2045" w:rsidP="00FE2045">
      <w:pPr>
        <w:ind w:firstLineChars="200" w:firstLine="560"/>
        <w:rPr>
          <w:rFonts w:ascii="仿宋" w:eastAsia="仿宋" w:hAnsi="仿宋" w:hint="eastAsia"/>
          <w:sz w:val="28"/>
          <w:szCs w:val="28"/>
        </w:rPr>
      </w:pPr>
      <w:r w:rsidRPr="00FE2045">
        <w:rPr>
          <w:rFonts w:ascii="仿宋" w:eastAsia="仿宋" w:hAnsi="仿宋" w:hint="eastAsia"/>
          <w:sz w:val="28"/>
          <w:szCs w:val="28"/>
        </w:rPr>
        <w:t>习近平在回信中表示，在抗美援朝战争中，中国人民志愿军发扬伟大爱国主义精神和革命英雄主义精神，勇往直前，浴血奋战，为保家卫国作出了重要贡献。志愿军将士及英雄模范们的功绩，党和人民永远不会忘记。</w:t>
      </w:r>
    </w:p>
    <w:p w:rsidR="00FE2045" w:rsidRPr="00FE2045" w:rsidRDefault="00FE2045" w:rsidP="00FE2045">
      <w:pPr>
        <w:ind w:firstLineChars="200" w:firstLine="560"/>
        <w:rPr>
          <w:rFonts w:ascii="仿宋" w:eastAsia="仿宋" w:hAnsi="仿宋" w:hint="eastAsia"/>
          <w:sz w:val="28"/>
          <w:szCs w:val="28"/>
        </w:rPr>
      </w:pPr>
      <w:r w:rsidRPr="00FE2045">
        <w:rPr>
          <w:rFonts w:ascii="仿宋" w:eastAsia="仿宋" w:hAnsi="仿宋" w:hint="eastAsia"/>
          <w:sz w:val="28"/>
          <w:szCs w:val="28"/>
        </w:rPr>
        <w:t>习近平指出，</w:t>
      </w:r>
      <w:r w:rsidRPr="00FE2045">
        <w:rPr>
          <w:rFonts w:ascii="仿宋" w:eastAsia="仿宋" w:hAnsi="仿宋"/>
          <w:sz w:val="28"/>
          <w:szCs w:val="28"/>
        </w:rPr>
        <w:t>60多年来，你们坚持爱党、信党、跟党走，积极参与爱国主义教育和国防教育活动，继续为党和人民贡献自己的力量，展现了初心不改、奋斗不止的精神。</w:t>
      </w:r>
    </w:p>
    <w:p w:rsidR="00FE2045" w:rsidRPr="00FE2045" w:rsidRDefault="00FE2045" w:rsidP="00FE2045">
      <w:pPr>
        <w:ind w:firstLineChars="200" w:firstLine="560"/>
        <w:rPr>
          <w:rFonts w:ascii="仿宋" w:eastAsia="仿宋" w:hAnsi="仿宋" w:hint="eastAsia"/>
          <w:sz w:val="28"/>
          <w:szCs w:val="28"/>
        </w:rPr>
      </w:pPr>
      <w:r w:rsidRPr="00FE2045">
        <w:rPr>
          <w:rFonts w:ascii="仿宋" w:eastAsia="仿宋" w:hAnsi="仿宋" w:hint="eastAsia"/>
          <w:sz w:val="28"/>
          <w:szCs w:val="28"/>
        </w:rPr>
        <w:t>习近平强调，中华民族是英雄辈出的民族，新时代是成就英雄的时代。全党全社会要崇尚英雄、学习英雄、关爱英雄，大力弘扬英雄精神，汇聚实现中华民族伟大复兴的磅礴力量。</w:t>
      </w:r>
    </w:p>
    <w:p w:rsidR="00FE2045" w:rsidRPr="00FE2045" w:rsidRDefault="00FE2045" w:rsidP="00FE2045">
      <w:pPr>
        <w:ind w:firstLineChars="200" w:firstLine="560"/>
        <w:rPr>
          <w:rFonts w:ascii="仿宋" w:eastAsia="仿宋" w:hAnsi="仿宋"/>
          <w:sz w:val="28"/>
          <w:szCs w:val="28"/>
        </w:rPr>
      </w:pPr>
      <w:r w:rsidRPr="00FE2045">
        <w:rPr>
          <w:rFonts w:ascii="仿宋" w:eastAsia="仿宋" w:hAnsi="仿宋" w:hint="eastAsia"/>
          <w:sz w:val="28"/>
          <w:szCs w:val="28"/>
        </w:rPr>
        <w:t>四川省革命伤残军人休养院始建于</w:t>
      </w:r>
      <w:r w:rsidRPr="00FE2045">
        <w:rPr>
          <w:rFonts w:ascii="仿宋" w:eastAsia="仿宋" w:hAnsi="仿宋"/>
          <w:sz w:val="28"/>
          <w:szCs w:val="28"/>
        </w:rPr>
        <w:t>1951年，先后集中供养了2800多名伤残军人，其中参加抗美援朝战争的约2200人。60多年来，该院伤残军人克服常人难以想象的困难，力所能及为祖国建设作贡献，义务做传统教育报告近万场，受众300余万人次，产生了积极的社会反响。2019年，该院被表彰为“全国退役军人工作模范单位”。</w:t>
      </w:r>
      <w:r w:rsidRPr="00FE2045">
        <w:rPr>
          <w:rFonts w:ascii="仿宋" w:eastAsia="仿宋" w:hAnsi="仿宋"/>
          <w:sz w:val="28"/>
          <w:szCs w:val="28"/>
        </w:rPr>
        <w:lastRenderedPageBreak/>
        <w:t>近日，该院志愿军老战士涂伯毅代表全体伤残军人给习近平主席写信，汇报工作和生活情况，表达不忘初心、牢记使命、保持本色，继续为实现中华民族伟大复兴添砖加瓦的决心。</w:t>
      </w:r>
    </w:p>
    <w:p w:rsidR="007E2302" w:rsidRPr="00FE2045" w:rsidRDefault="007E2302">
      <w:pPr>
        <w:rPr>
          <w:rFonts w:ascii="仿宋" w:eastAsia="仿宋" w:hAnsi="仿宋"/>
          <w:sz w:val="28"/>
          <w:szCs w:val="28"/>
        </w:rPr>
      </w:pPr>
    </w:p>
    <w:sectPr w:rsidR="007E2302" w:rsidRPr="00FE204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325C" w:rsidRDefault="00E7325C" w:rsidP="00FE2045">
      <w:r>
        <w:separator/>
      </w:r>
    </w:p>
  </w:endnote>
  <w:endnote w:type="continuationSeparator" w:id="0">
    <w:p w:rsidR="00E7325C" w:rsidRDefault="00E7325C" w:rsidP="00FE2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325C" w:rsidRDefault="00E7325C" w:rsidP="00FE2045">
      <w:r>
        <w:separator/>
      </w:r>
    </w:p>
  </w:footnote>
  <w:footnote w:type="continuationSeparator" w:id="0">
    <w:p w:rsidR="00E7325C" w:rsidRDefault="00E7325C" w:rsidP="00FE204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23D"/>
    <w:rsid w:val="007E2302"/>
    <w:rsid w:val="00B4423D"/>
    <w:rsid w:val="00E7325C"/>
    <w:rsid w:val="00FE20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56A6F8"/>
  <w15:chartTrackingRefBased/>
  <w15:docId w15:val="{AACF8695-2802-40A1-8FFE-D8AB53977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E204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E2045"/>
    <w:rPr>
      <w:sz w:val="18"/>
      <w:szCs w:val="18"/>
    </w:rPr>
  </w:style>
  <w:style w:type="paragraph" w:styleId="a5">
    <w:name w:val="footer"/>
    <w:basedOn w:val="a"/>
    <w:link w:val="a6"/>
    <w:uiPriority w:val="99"/>
    <w:unhideWhenUsed/>
    <w:rsid w:val="00FE2045"/>
    <w:pPr>
      <w:tabs>
        <w:tab w:val="center" w:pos="4153"/>
        <w:tab w:val="right" w:pos="8306"/>
      </w:tabs>
      <w:snapToGrid w:val="0"/>
      <w:jc w:val="left"/>
    </w:pPr>
    <w:rPr>
      <w:sz w:val="18"/>
      <w:szCs w:val="18"/>
    </w:rPr>
  </w:style>
  <w:style w:type="character" w:customStyle="1" w:styleId="a6">
    <w:name w:val="页脚 字符"/>
    <w:basedOn w:val="a0"/>
    <w:link w:val="a5"/>
    <w:uiPriority w:val="99"/>
    <w:rsid w:val="00FE204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0932413">
      <w:bodyDiv w:val="1"/>
      <w:marLeft w:val="0"/>
      <w:marRight w:val="0"/>
      <w:marTop w:val="0"/>
      <w:marBottom w:val="0"/>
      <w:divBdr>
        <w:top w:val="none" w:sz="0" w:space="0" w:color="auto"/>
        <w:left w:val="none" w:sz="0" w:space="0" w:color="auto"/>
        <w:bottom w:val="none" w:sz="0" w:space="0" w:color="auto"/>
        <w:right w:val="none" w:sz="0" w:space="0" w:color="auto"/>
      </w:divBdr>
      <w:divsChild>
        <w:div w:id="209152196">
          <w:marLeft w:val="0"/>
          <w:marRight w:val="0"/>
          <w:marTop w:val="0"/>
          <w:marBottom w:val="0"/>
          <w:divBdr>
            <w:top w:val="none" w:sz="0" w:space="0" w:color="auto"/>
            <w:left w:val="none" w:sz="0" w:space="0" w:color="auto"/>
            <w:bottom w:val="none" w:sz="0" w:space="0" w:color="auto"/>
            <w:right w:val="none" w:sz="0" w:space="0" w:color="auto"/>
          </w:divBdr>
        </w:div>
        <w:div w:id="15006593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97</Words>
  <Characters>556</Characters>
  <Application>Microsoft Office Word</Application>
  <DocSecurity>0</DocSecurity>
  <Lines>4</Lines>
  <Paragraphs>1</Paragraphs>
  <ScaleCrop>false</ScaleCrop>
  <Company/>
  <LinksUpToDate>false</LinksUpToDate>
  <CharactersWithSpaces>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ly123</dc:creator>
  <cp:keywords/>
  <dc:description/>
  <cp:lastModifiedBy>ly123</cp:lastModifiedBy>
  <cp:revision>2</cp:revision>
  <dcterms:created xsi:type="dcterms:W3CDTF">2020-10-23T09:28:00Z</dcterms:created>
  <dcterms:modified xsi:type="dcterms:W3CDTF">2020-10-23T09:29:00Z</dcterms:modified>
</cp:coreProperties>
</file>